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ED" w:rsidRPr="00AF53F1" w:rsidRDefault="00B423ED" w:rsidP="00B423ED">
      <w:pPr>
        <w:pStyle w:val="Title"/>
        <w:rPr>
          <w:color w:val="000000"/>
        </w:rPr>
      </w:pPr>
      <w:proofErr w:type="spellStart"/>
      <w:r w:rsidRPr="00AF53F1">
        <w:rPr>
          <w:color w:val="000000"/>
        </w:rPr>
        <w:t>ClearVision’s</w:t>
      </w:r>
      <w:proofErr w:type="spellEnd"/>
      <w:r w:rsidRPr="00AF53F1">
        <w:rPr>
          <w:color w:val="000000"/>
        </w:rPr>
        <w:t xml:space="preserve"> Equal Opportunities Statement</w:t>
      </w:r>
    </w:p>
    <w:p w:rsidR="00B423ED" w:rsidRPr="00AF53F1" w:rsidRDefault="00B423ED" w:rsidP="00B423ED">
      <w:pPr>
        <w:rPr>
          <w:color w:val="000000"/>
        </w:rPr>
      </w:pPr>
    </w:p>
    <w:p w:rsidR="00B423ED" w:rsidRPr="00AF53F1" w:rsidRDefault="00B423ED" w:rsidP="00B423ED">
      <w:pPr>
        <w:rPr>
          <w:color w:val="000000"/>
        </w:rPr>
      </w:pPr>
      <w:r w:rsidRPr="00AF53F1">
        <w:rPr>
          <w:color w:val="000000"/>
        </w:rPr>
        <w:t xml:space="preserve">It is </w:t>
      </w:r>
      <w:proofErr w:type="spellStart"/>
      <w:r w:rsidRPr="00AF53F1">
        <w:rPr>
          <w:color w:val="000000"/>
        </w:rPr>
        <w:t>ClearVision’s</w:t>
      </w:r>
      <w:proofErr w:type="spellEnd"/>
      <w:r w:rsidRPr="00AF53F1">
        <w:rPr>
          <w:color w:val="000000"/>
        </w:rPr>
        <w:t xml:space="preserve"> policy as an employer and as a service provider to treat all people equ</w:t>
      </w:r>
      <w:r>
        <w:rPr>
          <w:color w:val="000000"/>
        </w:rPr>
        <w:t xml:space="preserve">ally irrespective of gender, </w:t>
      </w:r>
      <w:r>
        <w:rPr>
          <w:color w:val="000000"/>
        </w:rPr>
        <w:t>disability</w:t>
      </w:r>
      <w:r w:rsidRPr="00AF53F1">
        <w:rPr>
          <w:color w:val="000000"/>
        </w:rPr>
        <w:t>, ethnicity, faith, age</w:t>
      </w:r>
      <w:r>
        <w:rPr>
          <w:color w:val="000000"/>
        </w:rPr>
        <w:t>,</w:t>
      </w:r>
      <w:r w:rsidRPr="00AF53F1">
        <w:rPr>
          <w:color w:val="000000"/>
        </w:rPr>
        <w:t xml:space="preserve"> sexual orientation</w:t>
      </w:r>
      <w:r>
        <w:rPr>
          <w:color w:val="000000"/>
        </w:rPr>
        <w:t xml:space="preserve"> or other protected characteristic</w:t>
      </w:r>
      <w:r w:rsidRPr="00AF53F1">
        <w:rPr>
          <w:color w:val="000000"/>
        </w:rPr>
        <w:t xml:space="preserve">. Our equal opportunities policy applies to our governance, service delivery, employment and volunteering practices. </w:t>
      </w:r>
    </w:p>
    <w:p w:rsidR="00B423ED" w:rsidRPr="00AF53F1" w:rsidRDefault="00B423ED" w:rsidP="00B423ED">
      <w:pPr>
        <w:rPr>
          <w:color w:val="000000"/>
        </w:rPr>
      </w:pPr>
    </w:p>
    <w:p w:rsidR="00B423ED" w:rsidRPr="00AF53F1" w:rsidRDefault="00B423ED" w:rsidP="00B423ED">
      <w:pPr>
        <w:rPr>
          <w:color w:val="000000"/>
        </w:rPr>
      </w:pPr>
      <w:r w:rsidRPr="00AF53F1">
        <w:rPr>
          <w:color w:val="000000"/>
        </w:rPr>
        <w:t>We believe that ClearVision has a role to play as a library in promoting equal opportunities. None of the books in the ClearVision library should encourage any form of unfair discrimination; boo</w:t>
      </w:r>
      <w:r>
        <w:rPr>
          <w:color w:val="000000"/>
        </w:rPr>
        <w:t xml:space="preserve">ks featuring role models of </w:t>
      </w:r>
      <w:r w:rsidRPr="00AF53F1">
        <w:rPr>
          <w:color w:val="000000"/>
        </w:rPr>
        <w:t xml:space="preserve">all ages, </w:t>
      </w:r>
      <w:r>
        <w:rPr>
          <w:color w:val="000000"/>
        </w:rPr>
        <w:t xml:space="preserve">genders, sexes, </w:t>
      </w:r>
      <w:r w:rsidRPr="00AF53F1">
        <w:rPr>
          <w:color w:val="000000"/>
        </w:rPr>
        <w:t>races, beliefs and backgrounds should form a significant part of library stock, as well as b</w:t>
      </w:r>
      <w:r>
        <w:rPr>
          <w:color w:val="000000"/>
        </w:rPr>
        <w:t>ooks featuring people with diff</w:t>
      </w:r>
      <w:r w:rsidRPr="00AF53F1">
        <w:rPr>
          <w:color w:val="000000"/>
        </w:rPr>
        <w:t>er</w:t>
      </w:r>
      <w:r>
        <w:rPr>
          <w:color w:val="000000"/>
        </w:rPr>
        <w:t>ing</w:t>
      </w:r>
      <w:r w:rsidRPr="00AF53F1">
        <w:rPr>
          <w:color w:val="000000"/>
        </w:rPr>
        <w:t xml:space="preserve"> disabilities and abilities. </w:t>
      </w:r>
      <w:bookmarkStart w:id="0" w:name="_GoBack"/>
      <w:bookmarkEnd w:id="0"/>
    </w:p>
    <w:p w:rsidR="00B423ED" w:rsidRPr="00AF53F1" w:rsidRDefault="00B423ED" w:rsidP="00B423ED">
      <w:pPr>
        <w:rPr>
          <w:color w:val="000000"/>
        </w:rPr>
      </w:pPr>
    </w:p>
    <w:p w:rsidR="00B423ED" w:rsidRPr="00AF53F1" w:rsidRDefault="00B423ED" w:rsidP="00B423ED">
      <w:pPr>
        <w:rPr>
          <w:color w:val="000000"/>
        </w:rPr>
      </w:pPr>
      <w:r w:rsidRPr="00AF53F1">
        <w:rPr>
          <w:color w:val="000000"/>
        </w:rPr>
        <w:t xml:space="preserve">Every effort should be made to ensure that the ClearVision library provides a service to everyone and anyone who needs it. </w:t>
      </w:r>
    </w:p>
    <w:p w:rsidR="00B423ED" w:rsidRPr="00AF53F1" w:rsidRDefault="00B423ED" w:rsidP="00B423ED">
      <w:pPr>
        <w:rPr>
          <w:color w:val="000000"/>
        </w:rPr>
      </w:pPr>
    </w:p>
    <w:p w:rsidR="00B423ED" w:rsidRPr="00AF53F1" w:rsidRDefault="00B423ED" w:rsidP="00B423ED">
      <w:pPr>
        <w:rPr>
          <w:color w:val="000000"/>
        </w:rPr>
      </w:pPr>
      <w:r w:rsidRPr="00AF53F1">
        <w:rPr>
          <w:color w:val="000000"/>
        </w:rPr>
        <w:t xml:space="preserve">The success or otherwise of our equal opportunities policy will be regularly reviewed. </w:t>
      </w:r>
    </w:p>
    <w:p w:rsidR="005249D7" w:rsidRDefault="005249D7"/>
    <w:sectPr w:rsidR="00524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D"/>
    <w:rsid w:val="005249D7"/>
    <w:rsid w:val="00B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F53E8-BF97-4993-AE32-D11D72B9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ED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23ED"/>
    <w:pPr>
      <w:jc w:val="center"/>
    </w:pPr>
    <w:rPr>
      <w:rFonts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423ED"/>
    <w:rPr>
      <w:rFonts w:eastAsia="Times New Roman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Company>WBC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ClearVision</dc:creator>
  <cp:keywords/>
  <dc:description/>
  <cp:lastModifiedBy>ClearVision</cp:lastModifiedBy>
  <cp:revision>1</cp:revision>
  <dcterms:created xsi:type="dcterms:W3CDTF">2021-10-11T09:57:00Z</dcterms:created>
  <dcterms:modified xsi:type="dcterms:W3CDTF">2021-10-11T10:07:00Z</dcterms:modified>
</cp:coreProperties>
</file>